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4D" w:rsidRDefault="001C4114">
      <w:pPr>
        <w:ind w:left="2160" w:firstLine="720"/>
        <w:rPr>
          <w:b/>
          <w:u w:val="single"/>
        </w:rPr>
      </w:pPr>
      <w:r>
        <w:rPr>
          <w:noProof/>
          <w:lang w:val="it-IT" w:eastAsia="it-IT"/>
        </w:rPr>
        <w:drawing>
          <wp:anchor distT="0" distB="0" distL="0" distR="0" simplePos="0" relativeHeight="2" behindDoc="0" locked="0" layoutInCell="1" allowOverlap="1">
            <wp:simplePos x="0" y="0"/>
            <wp:positionH relativeFrom="page">
              <wp:posOffset>1106170</wp:posOffset>
            </wp:positionH>
            <wp:positionV relativeFrom="page">
              <wp:posOffset>767715</wp:posOffset>
            </wp:positionV>
            <wp:extent cx="5271770" cy="927100"/>
            <wp:effectExtent l="0" t="0" r="0" b="0"/>
            <wp:wrapSquare wrapText="largest"/>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4"/>
                    <a:stretch>
                      <a:fillRect/>
                    </a:stretch>
                  </pic:blipFill>
                  <pic:spPr bwMode="auto">
                    <a:xfrm>
                      <a:off x="0" y="0"/>
                      <a:ext cx="5271770" cy="927100"/>
                    </a:xfrm>
                    <a:prstGeom prst="rect">
                      <a:avLst/>
                    </a:prstGeom>
                  </pic:spPr>
                </pic:pic>
              </a:graphicData>
            </a:graphic>
          </wp:anchor>
        </w:drawing>
      </w:r>
    </w:p>
    <w:p w:rsidR="00C66A4D" w:rsidRDefault="001C4114">
      <w:pPr>
        <w:ind w:left="2160" w:firstLine="720"/>
        <w:jc w:val="right"/>
      </w:pPr>
      <w:r>
        <w:rPr>
          <w:b/>
          <w:u w:val="single"/>
        </w:rPr>
        <w:t>29/04/22017</w:t>
      </w:r>
    </w:p>
    <w:p w:rsidR="00C66A4D" w:rsidRDefault="001C4114">
      <w:pPr>
        <w:ind w:firstLine="397"/>
        <w:jc w:val="center"/>
        <w:rPr>
          <w:rFonts w:ascii="Times New Roman" w:hAnsi="Times New Roman"/>
          <w:sz w:val="24"/>
          <w:szCs w:val="24"/>
        </w:rPr>
      </w:pPr>
      <w:r>
        <w:rPr>
          <w:rFonts w:ascii="Times New Roman" w:hAnsi="Times New Roman"/>
          <w:b/>
          <w:sz w:val="24"/>
          <w:szCs w:val="24"/>
          <w:u w:val="single"/>
        </w:rPr>
        <w:t>PRESS RELEASE</w:t>
      </w:r>
    </w:p>
    <w:p w:rsidR="00C66A4D" w:rsidRDefault="001C4114">
      <w:pPr>
        <w:ind w:firstLine="397"/>
        <w:jc w:val="center"/>
        <w:rPr>
          <w:b/>
        </w:rPr>
      </w:pPr>
      <w:r>
        <w:rPr>
          <w:rFonts w:ascii="Times New Roman" w:hAnsi="Times New Roman"/>
          <w:b/>
          <w:sz w:val="24"/>
          <w:szCs w:val="24"/>
        </w:rPr>
        <w:t>Solidarity with the USB Trade Union of Italy</w:t>
      </w:r>
    </w:p>
    <w:p w:rsidR="00C66A4D" w:rsidRDefault="00C66A4D">
      <w:pPr>
        <w:ind w:firstLine="397"/>
        <w:jc w:val="center"/>
        <w:rPr>
          <w:rFonts w:ascii="Times New Roman" w:hAnsi="Times New Roman"/>
          <w:sz w:val="24"/>
          <w:szCs w:val="24"/>
        </w:rPr>
      </w:pPr>
    </w:p>
    <w:p w:rsidR="00C66A4D" w:rsidRDefault="001C4114">
      <w:pPr>
        <w:ind w:firstLine="397"/>
        <w:jc w:val="both"/>
        <w:rPr>
          <w:rFonts w:ascii="Times New Roman" w:hAnsi="Times New Roman"/>
          <w:sz w:val="24"/>
          <w:szCs w:val="24"/>
        </w:rPr>
      </w:pPr>
      <w:r>
        <w:rPr>
          <w:rFonts w:ascii="Times New Roman" w:hAnsi="Times New Roman"/>
          <w:sz w:val="24"/>
          <w:szCs w:val="24"/>
        </w:rPr>
        <w:t>FISE, the World Federation of Teachers Union, affiliated to the WFTU, denounces the criminalisation of the workers’ struggles and the attack against the USB trade union of Italy.</w:t>
      </w:r>
    </w:p>
    <w:p w:rsidR="00C66A4D" w:rsidRDefault="001C4114">
      <w:pPr>
        <w:ind w:firstLine="397"/>
        <w:jc w:val="both"/>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rPr>
        <w:t xml:space="preserve">USB members were sentenced to imprisonment (redeemable by a € 25,000 bail) for the mobilizations in which they took part after the assassination of the USB worker, </w:t>
      </w:r>
      <w:proofErr w:type="spellStart"/>
      <w:r>
        <w:rPr>
          <w:rFonts w:ascii="Times New Roman" w:hAnsi="Times New Roman"/>
          <w:sz w:val="24"/>
          <w:szCs w:val="24"/>
        </w:rPr>
        <w:t>Abd</w:t>
      </w:r>
      <w:proofErr w:type="spellEnd"/>
      <w:r>
        <w:rPr>
          <w:rFonts w:ascii="Times New Roman" w:hAnsi="Times New Roman"/>
          <w:sz w:val="24"/>
          <w:szCs w:val="24"/>
        </w:rPr>
        <w:t xml:space="preserve"> El Salam during a strike last September.</w:t>
      </w:r>
    </w:p>
    <w:p w:rsidR="00C66A4D" w:rsidRDefault="001C4114">
      <w:pPr>
        <w:ind w:firstLine="397"/>
        <w:jc w:val="both"/>
        <w:rPr>
          <w:rFonts w:ascii="Times New Roman" w:hAnsi="Times New Roman"/>
          <w:sz w:val="24"/>
          <w:szCs w:val="24"/>
        </w:rPr>
      </w:pPr>
      <w:r>
        <w:rPr>
          <w:rFonts w:ascii="Times New Roman" w:hAnsi="Times New Roman"/>
          <w:sz w:val="24"/>
          <w:szCs w:val="24"/>
        </w:rPr>
        <w:t>The condemnation of the 9 USB members for their</w:t>
      </w:r>
      <w:r>
        <w:rPr>
          <w:rFonts w:ascii="Times New Roman" w:hAnsi="Times New Roman"/>
          <w:sz w:val="24"/>
          <w:szCs w:val="24"/>
        </w:rPr>
        <w:t xml:space="preserve"> trade union action is a clear attack against the trade union rights and freedoms of workers. Workers are killed during their struggle for survival, for wages and rights, and at the same time they are sentenced to high penalties if they protest and fight a</w:t>
      </w:r>
      <w:r>
        <w:rPr>
          <w:rFonts w:ascii="Times New Roman" w:hAnsi="Times New Roman"/>
          <w:sz w:val="24"/>
          <w:szCs w:val="24"/>
        </w:rPr>
        <w:t>gainst injustice and exploitation.</w:t>
      </w:r>
    </w:p>
    <w:p w:rsidR="00C66A4D" w:rsidRDefault="001C4114">
      <w:pPr>
        <w:ind w:firstLine="397"/>
        <w:jc w:val="both"/>
        <w:rPr>
          <w:rFonts w:ascii="Times New Roman" w:hAnsi="Times New Roman"/>
          <w:sz w:val="24"/>
          <w:szCs w:val="24"/>
        </w:rPr>
      </w:pPr>
      <w:r>
        <w:rPr>
          <w:rFonts w:ascii="Times New Roman" w:hAnsi="Times New Roman"/>
          <w:sz w:val="24"/>
          <w:szCs w:val="24"/>
        </w:rPr>
        <w:t>The governments of Italy, the Justice, the EU once again prove to be the servants of the monopolies.</w:t>
      </w:r>
    </w:p>
    <w:p w:rsidR="00C66A4D" w:rsidRDefault="001C4114">
      <w:pPr>
        <w:ind w:firstLine="397"/>
        <w:jc w:val="both"/>
        <w:rPr>
          <w:rFonts w:ascii="Times New Roman" w:hAnsi="Times New Roman"/>
          <w:sz w:val="24"/>
          <w:szCs w:val="24"/>
        </w:rPr>
      </w:pPr>
      <w:r>
        <w:rPr>
          <w:rFonts w:ascii="Times New Roman" w:hAnsi="Times New Roman"/>
          <w:sz w:val="24"/>
          <w:szCs w:val="24"/>
        </w:rPr>
        <w:t>FISE stands by the side of USB and the 9 colleagues who were convicted.</w:t>
      </w:r>
    </w:p>
    <w:p w:rsidR="00C66A4D" w:rsidRDefault="001C4114">
      <w:pPr>
        <w:ind w:firstLine="397"/>
        <w:jc w:val="both"/>
        <w:rPr>
          <w:rFonts w:ascii="Times New Roman" w:hAnsi="Times New Roman"/>
          <w:sz w:val="24"/>
          <w:szCs w:val="24"/>
        </w:rPr>
      </w:pPr>
      <w:r>
        <w:rPr>
          <w:rFonts w:ascii="Times New Roman" w:hAnsi="Times New Roman"/>
          <w:sz w:val="24"/>
          <w:szCs w:val="24"/>
        </w:rPr>
        <w:t xml:space="preserve">We demand the revocation of the convictions and </w:t>
      </w:r>
      <w:r>
        <w:rPr>
          <w:rFonts w:ascii="Times New Roman" w:hAnsi="Times New Roman"/>
          <w:sz w:val="24"/>
          <w:szCs w:val="24"/>
        </w:rPr>
        <w:t xml:space="preserve">the punishment of those responsible for the assassination of the striker </w:t>
      </w:r>
      <w:proofErr w:type="spellStart"/>
      <w:r>
        <w:rPr>
          <w:rFonts w:ascii="Times New Roman" w:hAnsi="Times New Roman"/>
          <w:sz w:val="24"/>
          <w:szCs w:val="24"/>
        </w:rPr>
        <w:t>Abd</w:t>
      </w:r>
      <w:proofErr w:type="spellEnd"/>
      <w:r>
        <w:rPr>
          <w:rFonts w:ascii="Times New Roman" w:hAnsi="Times New Roman"/>
          <w:sz w:val="24"/>
          <w:szCs w:val="24"/>
        </w:rPr>
        <w:t xml:space="preserve"> El Salam</w:t>
      </w:r>
    </w:p>
    <w:p w:rsidR="00C66A4D" w:rsidRDefault="00C66A4D">
      <w:pPr>
        <w:ind w:firstLine="397"/>
        <w:jc w:val="both"/>
        <w:rPr>
          <w:rFonts w:ascii="Times New Roman" w:hAnsi="Times New Roman"/>
          <w:sz w:val="24"/>
          <w:szCs w:val="24"/>
        </w:rPr>
      </w:pPr>
    </w:p>
    <w:p w:rsidR="00C66A4D" w:rsidRDefault="001C4114">
      <w:pPr>
        <w:ind w:firstLine="397"/>
        <w:jc w:val="both"/>
        <w:rPr>
          <w:rFonts w:ascii="Times New Roman" w:hAnsi="Times New Roman"/>
          <w:sz w:val="24"/>
          <w:szCs w:val="24"/>
        </w:rPr>
      </w:pPr>
      <w:r>
        <w:rPr>
          <w:rFonts w:ascii="Helvetica Neue;Helvetica;Arial;" w:hAnsi="Helvetica Neue;Helvetica;Arial;"/>
          <w:color w:val="000000"/>
          <w:sz w:val="24"/>
          <w:szCs w:val="24"/>
        </w:rPr>
        <w:t xml:space="preserve">THE SECRETERIAT </w:t>
      </w:r>
    </w:p>
    <w:sectPr w:rsidR="00C66A4D" w:rsidSect="00C66A4D">
      <w:pgSz w:w="11906" w:h="16838"/>
      <w:pgMar w:top="1440" w:right="1800" w:bottom="1440" w:left="180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iberation Sans">
    <w:altName w:val="Arial"/>
    <w:charset w:val="A1"/>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Helvetica Neue;Helvetica;Ari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C66A4D"/>
    <w:rsid w:val="001C4114"/>
    <w:rsid w:val="005B6BC5"/>
    <w:rsid w:val="00C66A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2143"/>
    <w:pPr>
      <w:spacing w:after="200" w:line="276"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name w:val="Επικεφαλίδα"/>
    <w:basedOn w:val="Normale"/>
    <w:next w:val="Corpodeltesto"/>
    <w:qFormat/>
    <w:rsid w:val="00C66A4D"/>
    <w:pPr>
      <w:keepNext/>
      <w:spacing w:before="240" w:after="120"/>
    </w:pPr>
    <w:rPr>
      <w:rFonts w:ascii="Liberation Sans" w:eastAsia="Microsoft YaHei" w:hAnsi="Liberation Sans" w:cs="Mangal"/>
      <w:sz w:val="28"/>
      <w:szCs w:val="28"/>
    </w:rPr>
  </w:style>
  <w:style w:type="paragraph" w:styleId="Corpodeltesto">
    <w:name w:val="Body Text"/>
    <w:basedOn w:val="Normale"/>
    <w:rsid w:val="00C66A4D"/>
    <w:pPr>
      <w:spacing w:after="140" w:line="288" w:lineRule="auto"/>
    </w:pPr>
  </w:style>
  <w:style w:type="paragraph" w:styleId="Elenco">
    <w:name w:val="List"/>
    <w:basedOn w:val="Corpodeltesto"/>
    <w:rsid w:val="00C66A4D"/>
    <w:rPr>
      <w:rFonts w:cs="Mangal"/>
    </w:rPr>
  </w:style>
  <w:style w:type="paragraph" w:customStyle="1" w:styleId="Caption">
    <w:name w:val="Caption"/>
    <w:basedOn w:val="Normale"/>
    <w:qFormat/>
    <w:rsid w:val="00C66A4D"/>
    <w:pPr>
      <w:suppressLineNumbers/>
      <w:spacing w:before="120" w:after="120"/>
    </w:pPr>
    <w:rPr>
      <w:rFonts w:cs="Mangal"/>
      <w:i/>
      <w:iCs/>
      <w:sz w:val="24"/>
      <w:szCs w:val="24"/>
    </w:rPr>
  </w:style>
  <w:style w:type="paragraph" w:customStyle="1" w:styleId="a0">
    <w:name w:val="Ευρετήριο"/>
    <w:basedOn w:val="Normale"/>
    <w:qFormat/>
    <w:rsid w:val="00C66A4D"/>
    <w:pPr>
      <w:suppressLineNumbers/>
    </w:pPr>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jp</cp:lastModifiedBy>
  <cp:revision>2</cp:revision>
  <dcterms:created xsi:type="dcterms:W3CDTF">2017-05-02T17:30:00Z</dcterms:created>
  <dcterms:modified xsi:type="dcterms:W3CDTF">2017-05-02T17:30:00Z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