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9878" w14:textId="77777777" w:rsidR="007C032A" w:rsidRDefault="008F7017">
      <w:pPr>
        <w:pStyle w:val="Corpotesto"/>
        <w:ind w:left="59"/>
        <w:rPr>
          <w:rFonts w:ascii="Times New Roman"/>
          <w:sz w:val="20"/>
        </w:rPr>
      </w:pPr>
      <w:r>
        <w:rPr>
          <w:rFonts w:ascii="Times New Roman"/>
          <w:noProof/>
          <w:sz w:val="20"/>
          <w:lang w:eastAsia="it-IT"/>
        </w:rPr>
        <mc:AlternateContent>
          <mc:Choice Requires="wpg">
            <w:drawing>
              <wp:inline distT="0" distB="0" distL="0" distR="0" wp14:anchorId="47FF43BD" wp14:editId="26D67890">
                <wp:extent cx="6334760" cy="724535"/>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60" cy="724535"/>
                          <a:chOff x="0" y="0"/>
                          <a:chExt cx="9976" cy="1141"/>
                        </a:xfrm>
                      </wpg:grpSpPr>
                      <wps:wsp>
                        <wps:cNvPr id="6" name="Rectangle 11"/>
                        <wps:cNvSpPr>
                          <a:spLocks noChangeArrowheads="1"/>
                        </wps:cNvSpPr>
                        <wps:spPr bwMode="auto">
                          <a:xfrm>
                            <a:off x="51" y="1131"/>
                            <a:ext cx="99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60"/>
                            <a:ext cx="1080"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1" y="0"/>
                            <a:ext cx="1080"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40" y="79"/>
                            <a:ext cx="1191"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21" y="0"/>
                            <a:ext cx="1191"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9F0E508" id="Group 6" o:spid="_x0000_s1026" style="width:498.8pt;height:57.05pt;mso-position-horizontal-relative:char;mso-position-vertical-relative:line" coordsize="9976,11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">
                <v:rect id="Rectangle 11" o:spid="_x0000_s1027" style="position:absolute;left:51;top:1131;width:99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top:60;width:1080;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">
                  <v:imagedata r:id="rId11" o:title=""/>
                </v:shape>
                <v:shape id="Picture 9" o:spid="_x0000_s1029" type="#_x0000_t75" style="position:absolute;left:81;width:1080;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">
                  <v:imagedata r:id="rId12" o:title=""/>
                </v:shape>
                <v:shape id="Picture 8" o:spid="_x0000_s1030" type="#_x0000_t75" style="position:absolute;left:8640;top:79;width:1191;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">
                  <v:imagedata r:id="rId13" o:title=""/>
                </v:shape>
                <v:shape id="Picture 7" o:spid="_x0000_s1031" type="#_x0000_t75" style="position:absolute;left:8721;width:1191;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">
                  <v:imagedata r:id="rId14" o:title=""/>
                </v:shape>
                <w10:anchorlock/>
              </v:group>
            </w:pict>
          </mc:Fallback>
        </mc:AlternateContent>
      </w:r>
    </w:p>
    <w:p w14:paraId="0FB6239E" w14:textId="77777777" w:rsidR="007C032A" w:rsidRDefault="007C032A">
      <w:pPr>
        <w:rPr>
          <w:rFonts w:ascii="Times New Roman"/>
          <w:sz w:val="11"/>
        </w:rPr>
        <w:sectPr w:rsidR="007C032A" w:rsidSect="005F7C7F">
          <w:footerReference w:type="default" r:id="rId15"/>
          <w:type w:val="continuous"/>
          <w:pgSz w:w="11910" w:h="16840"/>
          <w:pgMar w:top="480" w:right="880" w:bottom="280" w:left="880" w:header="720" w:footer="720" w:gutter="0"/>
          <w:cols w:space="720"/>
        </w:sectPr>
      </w:pPr>
    </w:p>
    <w:p w14:paraId="17DB8D45" w14:textId="77777777" w:rsidR="00E30001" w:rsidRDefault="00E30001" w:rsidP="00E30001">
      <w:pPr>
        <w:jc w:val="both"/>
        <w:rPr>
          <w:rFonts w:ascii="Calibri" w:hAnsi="Calibri" w:cs="Calibri"/>
          <w:color w:val="222222"/>
          <w:sz w:val="24"/>
          <w:szCs w:val="24"/>
          <w:shd w:val="clear" w:color="auto" w:fill="FFFFFF"/>
        </w:rPr>
      </w:pPr>
    </w:p>
    <w:p w14:paraId="662E9DDE" w14:textId="28616042" w:rsidR="00E30001" w:rsidRPr="0085485F" w:rsidRDefault="0085485F" w:rsidP="00E30001">
      <w:pPr>
        <w:jc w:val="center"/>
        <w:rPr>
          <w:rFonts w:ascii="Calibri" w:hAnsi="Calibri" w:cs="Calibri"/>
          <w:b/>
          <w:bCs/>
          <w:color w:val="222222"/>
          <w:sz w:val="28"/>
          <w:szCs w:val="28"/>
          <w:shd w:val="clear" w:color="auto" w:fill="FFFFFF"/>
        </w:rPr>
      </w:pPr>
      <w:r w:rsidRPr="0085485F">
        <w:rPr>
          <w:rFonts w:ascii="Calibri" w:hAnsi="Calibri" w:cs="Calibri"/>
          <w:b/>
          <w:bCs/>
          <w:color w:val="222222"/>
          <w:sz w:val="28"/>
          <w:szCs w:val="28"/>
          <w:shd w:val="clear" w:color="auto" w:fill="FFFFFF"/>
        </w:rPr>
        <w:t xml:space="preserve">Biblioteche e </w:t>
      </w:r>
      <w:r w:rsidR="00E30001" w:rsidRPr="0085485F">
        <w:rPr>
          <w:rFonts w:ascii="Calibri" w:hAnsi="Calibri" w:cs="Calibri"/>
          <w:b/>
          <w:bCs/>
          <w:color w:val="222222"/>
          <w:sz w:val="28"/>
          <w:szCs w:val="28"/>
          <w:shd w:val="clear" w:color="auto" w:fill="FFFFFF"/>
        </w:rPr>
        <w:t>appalti</w:t>
      </w:r>
      <w:r w:rsidRPr="0085485F">
        <w:rPr>
          <w:rFonts w:ascii="Calibri" w:hAnsi="Calibri" w:cs="Calibri"/>
          <w:b/>
          <w:bCs/>
          <w:color w:val="222222"/>
          <w:sz w:val="28"/>
          <w:szCs w:val="28"/>
          <w:shd w:val="clear" w:color="auto" w:fill="FFFFFF"/>
        </w:rPr>
        <w:t>:</w:t>
      </w:r>
      <w:r w:rsidR="00E30001" w:rsidRPr="0085485F">
        <w:rPr>
          <w:rFonts w:ascii="Calibri" w:hAnsi="Calibri" w:cs="Calibri"/>
          <w:b/>
          <w:bCs/>
          <w:color w:val="222222"/>
          <w:sz w:val="28"/>
          <w:szCs w:val="28"/>
          <w:shd w:val="clear" w:color="auto" w:fill="FFFFFF"/>
        </w:rPr>
        <w:t xml:space="preserve"> </w:t>
      </w:r>
      <w:r w:rsidRPr="00167F2F">
        <w:rPr>
          <w:rFonts w:ascii="Calibri" w:hAnsi="Calibri" w:cs="Calibri"/>
          <w:b/>
          <w:bCs/>
          <w:i/>
          <w:iCs/>
          <w:color w:val="222222"/>
          <w:sz w:val="28"/>
          <w:szCs w:val="28"/>
          <w:shd w:val="clear" w:color="auto" w:fill="FFFFFF"/>
        </w:rPr>
        <w:t>cui prodest</w:t>
      </w:r>
      <w:r w:rsidR="00E30001" w:rsidRPr="0085485F">
        <w:rPr>
          <w:rFonts w:ascii="Calibri" w:hAnsi="Calibri" w:cs="Calibri"/>
          <w:b/>
          <w:bCs/>
          <w:color w:val="222222"/>
          <w:sz w:val="28"/>
          <w:szCs w:val="28"/>
          <w:shd w:val="clear" w:color="auto" w:fill="FFFFFF"/>
        </w:rPr>
        <w:t>?</w:t>
      </w:r>
    </w:p>
    <w:p w14:paraId="3B94D00C" w14:textId="77777777" w:rsidR="00E30001" w:rsidRDefault="00E30001" w:rsidP="00E30001">
      <w:pPr>
        <w:jc w:val="both"/>
        <w:rPr>
          <w:rFonts w:ascii="Calibri" w:hAnsi="Calibri" w:cs="Calibri"/>
          <w:color w:val="222222"/>
          <w:sz w:val="24"/>
          <w:szCs w:val="24"/>
          <w:shd w:val="clear" w:color="auto" w:fill="FFFFFF"/>
        </w:rPr>
      </w:pPr>
    </w:p>
    <w:p w14:paraId="481A059F" w14:textId="0619050C" w:rsidR="00E30001" w:rsidRDefault="0085485F"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È</w:t>
      </w:r>
      <w:r w:rsidR="00E30001">
        <w:rPr>
          <w:rFonts w:ascii="Calibri" w:hAnsi="Calibri" w:cs="Calibri"/>
          <w:color w:val="222222"/>
          <w:sz w:val="24"/>
          <w:szCs w:val="24"/>
          <w:shd w:val="clear" w:color="auto" w:fill="FFFFFF"/>
        </w:rPr>
        <w:t xml:space="preserve"> ormai noto che l’Università di Pisa applicherà un consistente taglio all’appalto per i servizi integrativi nelle proprie biblioteche. </w:t>
      </w:r>
      <w:r w:rsidR="00167F2F">
        <w:rPr>
          <w:rFonts w:ascii="Calibri" w:hAnsi="Calibri" w:cs="Calibri"/>
          <w:color w:val="222222"/>
          <w:sz w:val="24"/>
          <w:szCs w:val="24"/>
          <w:shd w:val="clear" w:color="auto" w:fill="FFFFFF"/>
        </w:rPr>
        <w:t>Purtroppo,</w:t>
      </w:r>
      <w:r w:rsidR="00E30001">
        <w:rPr>
          <w:rFonts w:ascii="Calibri" w:hAnsi="Calibri" w:cs="Calibri"/>
          <w:color w:val="222222"/>
          <w:sz w:val="24"/>
          <w:szCs w:val="24"/>
          <w:shd w:val="clear" w:color="auto" w:fill="FFFFFF"/>
        </w:rPr>
        <w:t xml:space="preserve"> non</w:t>
      </w:r>
      <w:r w:rsidR="00E30001" w:rsidRPr="00704B87">
        <w:rPr>
          <w:rFonts w:ascii="Calibri" w:hAnsi="Calibri" w:cs="Calibri"/>
          <w:color w:val="222222"/>
          <w:sz w:val="24"/>
          <w:szCs w:val="24"/>
          <w:shd w:val="clear" w:color="auto" w:fill="FFFFFF"/>
        </w:rPr>
        <w:t xml:space="preserve"> ci stupiamo</w:t>
      </w:r>
      <w:r w:rsidR="00E30001">
        <w:rPr>
          <w:rFonts w:ascii="Calibri" w:hAnsi="Calibri" w:cs="Calibri"/>
          <w:color w:val="222222"/>
          <w:sz w:val="24"/>
          <w:szCs w:val="24"/>
          <w:shd w:val="clear" w:color="auto" w:fill="FFFFFF"/>
        </w:rPr>
        <w:t xml:space="preserve"> </w:t>
      </w:r>
      <w:r w:rsidR="00E30001" w:rsidRPr="00704B87">
        <w:rPr>
          <w:rFonts w:ascii="Calibri" w:hAnsi="Calibri" w:cs="Calibri"/>
          <w:color w:val="222222"/>
          <w:sz w:val="24"/>
          <w:szCs w:val="24"/>
          <w:shd w:val="clear" w:color="auto" w:fill="FFFFFF"/>
        </w:rPr>
        <w:t>d</w:t>
      </w:r>
      <w:r w:rsidR="00E30001">
        <w:rPr>
          <w:rFonts w:ascii="Calibri" w:hAnsi="Calibri" w:cs="Calibri"/>
          <w:color w:val="222222"/>
          <w:sz w:val="24"/>
          <w:szCs w:val="24"/>
          <w:shd w:val="clear" w:color="auto" w:fill="FFFFFF"/>
        </w:rPr>
        <w:t>i una</w:t>
      </w:r>
      <w:r w:rsidR="00E30001" w:rsidRPr="00704B87">
        <w:rPr>
          <w:rFonts w:ascii="Calibri" w:hAnsi="Calibri" w:cs="Calibri"/>
          <w:color w:val="222222"/>
          <w:sz w:val="24"/>
          <w:szCs w:val="24"/>
          <w:shd w:val="clear" w:color="auto" w:fill="FFFFFF"/>
        </w:rPr>
        <w:t xml:space="preserve"> </w:t>
      </w:r>
      <w:r w:rsidR="00E30001">
        <w:rPr>
          <w:rFonts w:ascii="Calibri" w:hAnsi="Calibri" w:cs="Calibri"/>
          <w:color w:val="222222"/>
          <w:sz w:val="24"/>
          <w:szCs w:val="24"/>
          <w:shd w:val="clear" w:color="auto" w:fill="FFFFFF"/>
        </w:rPr>
        <w:t xml:space="preserve">scelta, finalmente definita disumana anche dalla stessa CGIL, </w:t>
      </w:r>
      <w:r w:rsidR="00E30001" w:rsidRPr="00704B87">
        <w:rPr>
          <w:rFonts w:ascii="Calibri" w:hAnsi="Calibri" w:cs="Calibri"/>
          <w:color w:val="222222"/>
          <w:sz w:val="24"/>
          <w:szCs w:val="24"/>
          <w:shd w:val="clear" w:color="auto" w:fill="FFFFFF"/>
        </w:rPr>
        <w:t>d</w:t>
      </w:r>
      <w:r w:rsidR="00E30001">
        <w:rPr>
          <w:rFonts w:ascii="Calibri" w:hAnsi="Calibri" w:cs="Calibri"/>
          <w:color w:val="222222"/>
          <w:sz w:val="24"/>
          <w:szCs w:val="24"/>
          <w:shd w:val="clear" w:color="auto" w:fill="FFFFFF"/>
        </w:rPr>
        <w:t>a parte di un</w:t>
      </w:r>
      <w:r w:rsidR="00E30001" w:rsidRPr="00704B87">
        <w:rPr>
          <w:rFonts w:ascii="Calibri" w:hAnsi="Calibri" w:cs="Calibri"/>
          <w:color w:val="222222"/>
          <w:sz w:val="24"/>
          <w:szCs w:val="24"/>
          <w:shd w:val="clear" w:color="auto" w:fill="FFFFFF"/>
        </w:rPr>
        <w:t xml:space="preserve"> rettorato che, </w:t>
      </w:r>
      <w:r w:rsidR="00E30001">
        <w:rPr>
          <w:rFonts w:ascii="Calibri" w:hAnsi="Calibri" w:cs="Calibri"/>
          <w:color w:val="222222"/>
          <w:sz w:val="24"/>
          <w:szCs w:val="24"/>
          <w:shd w:val="clear" w:color="auto" w:fill="FFFFFF"/>
        </w:rPr>
        <w:t>se è silente sull’invio di armi negli scenari di guerra e sul</w:t>
      </w:r>
      <w:r w:rsidR="00E30001" w:rsidRPr="00704B87">
        <w:rPr>
          <w:rFonts w:ascii="Calibri" w:hAnsi="Calibri" w:cs="Calibri"/>
          <w:color w:val="222222"/>
          <w:sz w:val="24"/>
          <w:szCs w:val="24"/>
          <w:shd w:val="clear" w:color="auto" w:fill="FFFFFF"/>
        </w:rPr>
        <w:t xml:space="preserve"> genocidio a Gaza</w:t>
      </w:r>
      <w:r w:rsidR="00E30001">
        <w:rPr>
          <w:rFonts w:ascii="Calibri" w:hAnsi="Calibri" w:cs="Calibri"/>
          <w:color w:val="222222"/>
          <w:sz w:val="24"/>
          <w:szCs w:val="24"/>
          <w:shd w:val="clear" w:color="auto" w:fill="FFFFFF"/>
        </w:rPr>
        <w:t>,</w:t>
      </w:r>
      <w:r w:rsidR="00E30001" w:rsidRPr="00704B87">
        <w:rPr>
          <w:rFonts w:ascii="Calibri" w:hAnsi="Calibri" w:cs="Calibri"/>
          <w:color w:val="222222"/>
          <w:sz w:val="24"/>
          <w:szCs w:val="24"/>
          <w:shd w:val="clear" w:color="auto" w:fill="FFFFFF"/>
        </w:rPr>
        <w:t xml:space="preserve"> </w:t>
      </w:r>
      <w:r w:rsidR="00E30001">
        <w:rPr>
          <w:rFonts w:ascii="Calibri" w:hAnsi="Calibri" w:cs="Calibri"/>
          <w:color w:val="222222"/>
          <w:sz w:val="24"/>
          <w:szCs w:val="24"/>
          <w:shd w:val="clear" w:color="auto" w:fill="FFFFFF"/>
        </w:rPr>
        <w:t>non</w:t>
      </w:r>
      <w:r w:rsidR="00E30001" w:rsidRPr="00704B87">
        <w:rPr>
          <w:rFonts w:ascii="Calibri" w:hAnsi="Calibri" w:cs="Calibri"/>
          <w:color w:val="222222"/>
          <w:sz w:val="24"/>
          <w:szCs w:val="24"/>
          <w:shd w:val="clear" w:color="auto" w:fill="FFFFFF"/>
        </w:rPr>
        <w:t xml:space="preserve"> condanna la repressione </w:t>
      </w:r>
      <w:r w:rsidR="00E30001">
        <w:rPr>
          <w:rFonts w:ascii="Calibri" w:hAnsi="Calibri" w:cs="Calibri"/>
          <w:color w:val="222222"/>
          <w:sz w:val="24"/>
          <w:szCs w:val="24"/>
          <w:shd w:val="clear" w:color="auto" w:fill="FFFFFF"/>
        </w:rPr>
        <w:t>che colpisce gli studenti</w:t>
      </w:r>
      <w:r w:rsidR="00E30001" w:rsidRPr="00704B87">
        <w:rPr>
          <w:rFonts w:ascii="Calibri" w:hAnsi="Calibri" w:cs="Calibri"/>
          <w:color w:val="222222"/>
          <w:sz w:val="24"/>
          <w:szCs w:val="24"/>
          <w:shd w:val="clear" w:color="auto" w:fill="FFFFFF"/>
        </w:rPr>
        <w:t>,</w:t>
      </w:r>
      <w:r w:rsidR="00E30001">
        <w:rPr>
          <w:rFonts w:ascii="Calibri" w:hAnsi="Calibri" w:cs="Calibri"/>
          <w:color w:val="222222"/>
          <w:sz w:val="24"/>
          <w:szCs w:val="24"/>
          <w:shd w:val="clear" w:color="auto" w:fill="FFFFFF"/>
        </w:rPr>
        <w:t xml:space="preserve"> invece è ben </w:t>
      </w:r>
      <w:r w:rsidR="00E30001" w:rsidRPr="00704B87">
        <w:rPr>
          <w:rFonts w:ascii="Calibri" w:hAnsi="Calibri" w:cs="Calibri"/>
          <w:color w:val="222222"/>
          <w:sz w:val="24"/>
          <w:szCs w:val="24"/>
          <w:shd w:val="clear" w:color="auto" w:fill="FFFFFF"/>
        </w:rPr>
        <w:t>pronto ad agir</w:t>
      </w:r>
      <w:r w:rsidR="00E30001">
        <w:rPr>
          <w:rFonts w:ascii="Calibri" w:hAnsi="Calibri" w:cs="Calibri"/>
          <w:color w:val="222222"/>
          <w:sz w:val="24"/>
          <w:szCs w:val="24"/>
          <w:shd w:val="clear" w:color="auto" w:fill="FFFFFF"/>
        </w:rPr>
        <w:t xml:space="preserve">e </w:t>
      </w:r>
      <w:r w:rsidR="00E30001" w:rsidRPr="00704B87">
        <w:rPr>
          <w:rFonts w:ascii="Calibri" w:hAnsi="Calibri" w:cs="Calibri"/>
          <w:color w:val="222222"/>
          <w:sz w:val="24"/>
          <w:szCs w:val="24"/>
          <w:shd w:val="clear" w:color="auto" w:fill="FFFFFF"/>
        </w:rPr>
        <w:t>quando si tratta di tagliare posti di lavoro o stipendi</w:t>
      </w:r>
      <w:r w:rsidR="00E30001">
        <w:rPr>
          <w:rFonts w:ascii="Calibri" w:hAnsi="Calibri" w:cs="Calibri"/>
          <w:color w:val="222222"/>
          <w:sz w:val="24"/>
          <w:szCs w:val="24"/>
          <w:shd w:val="clear" w:color="auto" w:fill="FFFFFF"/>
        </w:rPr>
        <w:t xml:space="preserve">, senza spendere nemmeno una parola per </w:t>
      </w:r>
      <w:r w:rsidR="00E30001" w:rsidRPr="00704B87">
        <w:rPr>
          <w:rFonts w:ascii="Calibri" w:hAnsi="Calibri" w:cs="Calibri"/>
          <w:color w:val="222222"/>
          <w:sz w:val="24"/>
          <w:szCs w:val="24"/>
          <w:shd w:val="clear" w:color="auto" w:fill="FFFFFF"/>
        </w:rPr>
        <w:t xml:space="preserve">le </w:t>
      </w:r>
      <w:r w:rsidR="00E30001" w:rsidRPr="00167F2F">
        <w:rPr>
          <w:rFonts w:ascii="Calibri" w:hAnsi="Calibri" w:cs="Calibri"/>
          <w:b/>
          <w:bCs/>
          <w:color w:val="222222"/>
          <w:sz w:val="24"/>
          <w:szCs w:val="24"/>
          <w:shd w:val="clear" w:color="auto" w:fill="FFFFFF"/>
        </w:rPr>
        <w:t>persone</w:t>
      </w:r>
      <w:r w:rsidR="00E30001">
        <w:rPr>
          <w:rFonts w:ascii="Calibri" w:hAnsi="Calibri" w:cs="Calibri"/>
          <w:color w:val="222222"/>
          <w:sz w:val="24"/>
          <w:szCs w:val="24"/>
          <w:shd w:val="clear" w:color="auto" w:fill="FFFFFF"/>
        </w:rPr>
        <w:t>,</w:t>
      </w:r>
      <w:r w:rsidR="00E30001" w:rsidRPr="00704B87">
        <w:rPr>
          <w:rFonts w:ascii="Calibri" w:hAnsi="Calibri" w:cs="Calibri"/>
          <w:color w:val="222222"/>
          <w:sz w:val="24"/>
          <w:szCs w:val="24"/>
          <w:shd w:val="clear" w:color="auto" w:fill="FFFFFF"/>
        </w:rPr>
        <w:t xml:space="preserve"> </w:t>
      </w:r>
      <w:r w:rsidR="00E30001">
        <w:rPr>
          <w:rFonts w:ascii="Calibri" w:hAnsi="Calibri" w:cs="Calibri"/>
          <w:color w:val="222222"/>
          <w:sz w:val="24"/>
          <w:szCs w:val="24"/>
          <w:shd w:val="clear" w:color="auto" w:fill="FFFFFF"/>
        </w:rPr>
        <w:t xml:space="preserve">sulle cui </w:t>
      </w:r>
      <w:r w:rsidR="00E30001" w:rsidRPr="00704B87">
        <w:rPr>
          <w:rFonts w:ascii="Calibri" w:hAnsi="Calibri" w:cs="Calibri"/>
          <w:color w:val="222222"/>
          <w:sz w:val="24"/>
          <w:szCs w:val="24"/>
          <w:shd w:val="clear" w:color="auto" w:fill="FFFFFF"/>
        </w:rPr>
        <w:t>vite</w:t>
      </w:r>
      <w:r w:rsidR="00E30001">
        <w:rPr>
          <w:rFonts w:ascii="Calibri" w:hAnsi="Calibri" w:cs="Calibri"/>
          <w:color w:val="222222"/>
          <w:sz w:val="24"/>
          <w:szCs w:val="24"/>
          <w:shd w:val="clear" w:color="auto" w:fill="FFFFFF"/>
        </w:rPr>
        <w:t xml:space="preserve"> incideranno tali decisioni.</w:t>
      </w:r>
    </w:p>
    <w:p w14:paraId="29568E90" w14:textId="742B9CAE" w:rsidR="00E30001" w:rsidRDefault="00E30001"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L’abbattimento dei servizi integrativi nelle biblioteche dell’Ateneo andrà a colpire, non solo quei lavoratori che vivono una condizione di precarietà con miseri salari, ma anche</w:t>
      </w:r>
      <w:r w:rsidRPr="00704B87">
        <w:rPr>
          <w:rFonts w:ascii="Calibri" w:hAnsi="Calibri" w:cs="Calibri"/>
          <w:color w:val="222222"/>
          <w:sz w:val="24"/>
          <w:szCs w:val="24"/>
          <w:shd w:val="clear" w:color="auto" w:fill="FFFFFF"/>
        </w:rPr>
        <w:t xml:space="preserve"> un settore </w:t>
      </w:r>
      <w:r>
        <w:rPr>
          <w:rFonts w:ascii="Calibri" w:hAnsi="Calibri" w:cs="Calibri"/>
          <w:color w:val="222222"/>
          <w:sz w:val="24"/>
          <w:szCs w:val="24"/>
          <w:shd w:val="clear" w:color="auto" w:fill="FFFFFF"/>
        </w:rPr>
        <w:t>già da tempo in difficoltà, evidentemente ritenuto non</w:t>
      </w:r>
      <w:r w:rsidRPr="00704B87">
        <w:rPr>
          <w:rFonts w:ascii="Calibri" w:hAnsi="Calibri" w:cs="Calibri"/>
          <w:color w:val="222222"/>
          <w:sz w:val="24"/>
          <w:szCs w:val="24"/>
          <w:shd w:val="clear" w:color="auto" w:fill="FFFFFF"/>
        </w:rPr>
        <w:t xml:space="preserve"> strategico dall'</w:t>
      </w:r>
      <w:r>
        <w:rPr>
          <w:rFonts w:ascii="Calibri" w:hAnsi="Calibri" w:cs="Calibri"/>
          <w:color w:val="222222"/>
          <w:sz w:val="24"/>
          <w:szCs w:val="24"/>
          <w:shd w:val="clear" w:color="auto" w:fill="FFFFFF"/>
        </w:rPr>
        <w:t>A</w:t>
      </w:r>
      <w:r w:rsidRPr="00704B87">
        <w:rPr>
          <w:rFonts w:ascii="Calibri" w:hAnsi="Calibri" w:cs="Calibri"/>
          <w:color w:val="222222"/>
          <w:sz w:val="24"/>
          <w:szCs w:val="24"/>
          <w:shd w:val="clear" w:color="auto" w:fill="FFFFFF"/>
        </w:rPr>
        <w:t>zienda Università</w:t>
      </w:r>
      <w:r>
        <w:rPr>
          <w:rFonts w:ascii="Calibri" w:hAnsi="Calibri" w:cs="Calibri"/>
          <w:color w:val="222222"/>
          <w:sz w:val="24"/>
          <w:szCs w:val="24"/>
          <w:shd w:val="clear" w:color="auto" w:fill="FFFFFF"/>
        </w:rPr>
        <w:t xml:space="preserve"> di Pisa</w:t>
      </w:r>
      <w:r w:rsidRPr="00704B87">
        <w:rPr>
          <w:rFonts w:ascii="Calibri" w:hAnsi="Calibri" w:cs="Calibri"/>
          <w:color w:val="222222"/>
          <w:sz w:val="24"/>
          <w:szCs w:val="24"/>
          <w:shd w:val="clear" w:color="auto" w:fill="FFFFFF"/>
        </w:rPr>
        <w:t xml:space="preserve">. </w:t>
      </w:r>
      <w:r>
        <w:rPr>
          <w:rFonts w:ascii="Calibri" w:hAnsi="Calibri" w:cs="Calibri"/>
          <w:color w:val="222222"/>
          <w:sz w:val="24"/>
          <w:szCs w:val="24"/>
          <w:shd w:val="clear" w:color="auto" w:fill="FFFFFF"/>
        </w:rPr>
        <w:t>Non si tratta quindi, come semplicisticamente dichiara nel suo comunicato CGIL, di “</w:t>
      </w:r>
      <w:r w:rsidRPr="00AC33DF">
        <w:rPr>
          <w:rFonts w:ascii="Calibri" w:hAnsi="Calibri" w:cs="Calibri"/>
          <w:i/>
          <w:iCs/>
          <w:color w:val="222222"/>
          <w:sz w:val="24"/>
          <w:szCs w:val="24"/>
          <w:shd w:val="clear" w:color="auto" w:fill="FFFFFF"/>
        </w:rPr>
        <w:t>crisi di cultura … arrivata anche nel nostro Ateneo</w:t>
      </w:r>
      <w:r>
        <w:rPr>
          <w:rFonts w:ascii="Calibri" w:hAnsi="Calibri" w:cs="Calibri"/>
          <w:color w:val="222222"/>
          <w:sz w:val="24"/>
          <w:szCs w:val="24"/>
          <w:shd w:val="clear" w:color="auto" w:fill="FFFFFF"/>
        </w:rPr>
        <w:t xml:space="preserve">”: il peccato originale sta proprio nella scelta ormai pluridecennale del ricorso agli </w:t>
      </w:r>
      <w:r w:rsidRPr="00A27ECC">
        <w:rPr>
          <w:rFonts w:ascii="Calibri" w:hAnsi="Calibri" w:cs="Calibri"/>
          <w:b/>
          <w:bCs/>
          <w:color w:val="222222"/>
          <w:sz w:val="24"/>
          <w:szCs w:val="24"/>
          <w:shd w:val="clear" w:color="auto" w:fill="FFFFFF"/>
        </w:rPr>
        <w:t>appalt</w:t>
      </w:r>
      <w:r>
        <w:rPr>
          <w:rFonts w:ascii="Calibri" w:hAnsi="Calibri" w:cs="Calibri"/>
          <w:b/>
          <w:bCs/>
          <w:color w:val="222222"/>
          <w:sz w:val="24"/>
          <w:szCs w:val="24"/>
          <w:shd w:val="clear" w:color="auto" w:fill="FFFFFF"/>
        </w:rPr>
        <w:t>i</w:t>
      </w:r>
      <w:r w:rsidRPr="00704B87">
        <w:rPr>
          <w:rFonts w:ascii="Calibri" w:hAnsi="Calibri" w:cs="Calibri"/>
          <w:color w:val="222222"/>
          <w:sz w:val="24"/>
          <w:szCs w:val="24"/>
          <w:shd w:val="clear" w:color="auto" w:fill="FFFFFF"/>
        </w:rPr>
        <w:t xml:space="preserve">, vera piaga sociale che </w:t>
      </w:r>
      <w:r>
        <w:rPr>
          <w:rFonts w:ascii="Calibri" w:hAnsi="Calibri" w:cs="Calibri"/>
          <w:color w:val="222222"/>
          <w:sz w:val="24"/>
          <w:szCs w:val="24"/>
          <w:shd w:val="clear" w:color="auto" w:fill="FFFFFF"/>
        </w:rPr>
        <w:t>continua a produrre non solo nell’Ateneo, ma in tutto il Paese,</w:t>
      </w:r>
      <w:r w:rsidRPr="00704B87">
        <w:rPr>
          <w:rFonts w:ascii="Calibri" w:hAnsi="Calibri" w:cs="Calibri"/>
          <w:color w:val="222222"/>
          <w:sz w:val="24"/>
          <w:szCs w:val="24"/>
          <w:shd w:val="clear" w:color="auto" w:fill="FFFFFF"/>
        </w:rPr>
        <w:t xml:space="preserve"> di</w:t>
      </w:r>
      <w:r>
        <w:rPr>
          <w:rFonts w:ascii="Calibri" w:hAnsi="Calibri" w:cs="Calibri"/>
          <w:color w:val="222222"/>
          <w:sz w:val="24"/>
          <w:szCs w:val="24"/>
          <w:shd w:val="clear" w:color="auto" w:fill="FFFFFF"/>
        </w:rPr>
        <w:t>suguaglianze e precarietà. L’Università</w:t>
      </w:r>
      <w:r w:rsidRPr="00704B87">
        <w:rPr>
          <w:rFonts w:ascii="Calibri" w:hAnsi="Calibri" w:cs="Calibri"/>
          <w:color w:val="222222"/>
          <w:sz w:val="24"/>
          <w:szCs w:val="24"/>
          <w:shd w:val="clear" w:color="auto" w:fill="FFFFFF"/>
        </w:rPr>
        <w:t xml:space="preserve"> </w:t>
      </w:r>
      <w:r>
        <w:rPr>
          <w:rFonts w:ascii="Calibri" w:hAnsi="Calibri" w:cs="Calibri"/>
          <w:color w:val="222222"/>
          <w:sz w:val="24"/>
          <w:szCs w:val="24"/>
          <w:shd w:val="clear" w:color="auto" w:fill="FFFFFF"/>
        </w:rPr>
        <w:t xml:space="preserve">sta </w:t>
      </w:r>
      <w:r w:rsidRPr="00704B87">
        <w:rPr>
          <w:rFonts w:ascii="Calibri" w:hAnsi="Calibri" w:cs="Calibri"/>
          <w:color w:val="222222"/>
          <w:sz w:val="24"/>
          <w:szCs w:val="24"/>
          <w:shd w:val="clear" w:color="auto" w:fill="FFFFFF"/>
        </w:rPr>
        <w:t xml:space="preserve">abdicando </w:t>
      </w:r>
      <w:r>
        <w:rPr>
          <w:rFonts w:ascii="Calibri" w:hAnsi="Calibri" w:cs="Calibri"/>
          <w:color w:val="222222"/>
          <w:sz w:val="24"/>
          <w:szCs w:val="24"/>
          <w:shd w:val="clear" w:color="auto" w:fill="FFFFFF"/>
        </w:rPr>
        <w:t xml:space="preserve">sempre di più </w:t>
      </w:r>
      <w:r w:rsidRPr="00704B87">
        <w:rPr>
          <w:rFonts w:ascii="Calibri" w:hAnsi="Calibri" w:cs="Calibri"/>
          <w:color w:val="222222"/>
          <w:sz w:val="24"/>
          <w:szCs w:val="24"/>
          <w:shd w:val="clear" w:color="auto" w:fill="FFFFFF"/>
        </w:rPr>
        <w:t xml:space="preserve">alla propria funzione </w:t>
      </w:r>
      <w:r>
        <w:rPr>
          <w:rFonts w:ascii="Calibri" w:hAnsi="Calibri" w:cs="Calibri"/>
          <w:color w:val="222222"/>
          <w:sz w:val="24"/>
          <w:szCs w:val="24"/>
          <w:shd w:val="clear" w:color="auto" w:fill="FFFFFF"/>
        </w:rPr>
        <w:t xml:space="preserve">pubblica, trasformandosi via via in un'azienda </w:t>
      </w:r>
      <w:r w:rsidRPr="00704B87">
        <w:rPr>
          <w:rFonts w:ascii="Calibri" w:hAnsi="Calibri" w:cs="Calibri"/>
          <w:color w:val="222222"/>
          <w:sz w:val="24"/>
          <w:szCs w:val="24"/>
          <w:shd w:val="clear" w:color="auto" w:fill="FFFFFF"/>
        </w:rPr>
        <w:t xml:space="preserve">al servizio di interessi privati, rappresentati da </w:t>
      </w:r>
      <w:r>
        <w:rPr>
          <w:rFonts w:ascii="Calibri" w:hAnsi="Calibri" w:cs="Calibri"/>
          <w:color w:val="222222"/>
          <w:sz w:val="24"/>
          <w:szCs w:val="24"/>
          <w:shd w:val="clear" w:color="auto" w:fill="FFFFFF"/>
        </w:rPr>
        <w:t>impres</w:t>
      </w:r>
      <w:r w:rsidRPr="00704B87">
        <w:rPr>
          <w:rFonts w:ascii="Calibri" w:hAnsi="Calibri" w:cs="Calibri"/>
          <w:color w:val="222222"/>
          <w:sz w:val="24"/>
          <w:szCs w:val="24"/>
          <w:shd w:val="clear" w:color="auto" w:fill="FFFFFF"/>
        </w:rPr>
        <w:t>e,</w:t>
      </w:r>
      <w:r>
        <w:rPr>
          <w:rFonts w:ascii="Calibri" w:hAnsi="Calibri" w:cs="Calibri"/>
          <w:color w:val="222222"/>
          <w:sz w:val="24"/>
          <w:szCs w:val="24"/>
          <w:shd w:val="clear" w:color="auto" w:fill="FFFFFF"/>
        </w:rPr>
        <w:t xml:space="preserve"> industrie belliche,</w:t>
      </w:r>
      <w:r w:rsidRPr="00704B87">
        <w:rPr>
          <w:rFonts w:ascii="Calibri" w:hAnsi="Calibri" w:cs="Calibri"/>
          <w:color w:val="222222"/>
          <w:sz w:val="24"/>
          <w:szCs w:val="24"/>
          <w:shd w:val="clear" w:color="auto" w:fill="FFFFFF"/>
        </w:rPr>
        <w:t xml:space="preserve"> multinazionali e grandi società.</w:t>
      </w:r>
      <w:r>
        <w:rPr>
          <w:rFonts w:ascii="Calibri" w:hAnsi="Calibri" w:cs="Calibri"/>
          <w:color w:val="222222"/>
          <w:sz w:val="24"/>
          <w:szCs w:val="24"/>
          <w:shd w:val="clear" w:color="auto" w:fill="FFFFFF"/>
        </w:rPr>
        <w:t xml:space="preserve"> </w:t>
      </w:r>
      <w:r w:rsidR="0085485F">
        <w:rPr>
          <w:rFonts w:ascii="Calibri" w:hAnsi="Calibri" w:cs="Calibri"/>
          <w:color w:val="222222"/>
          <w:sz w:val="24"/>
          <w:szCs w:val="24"/>
          <w:shd w:val="clear" w:color="auto" w:fill="FFFFFF"/>
        </w:rPr>
        <w:t>Nel frattempo,</w:t>
      </w:r>
      <w:r>
        <w:rPr>
          <w:rFonts w:ascii="Calibri" w:hAnsi="Calibri" w:cs="Calibri"/>
          <w:color w:val="222222"/>
          <w:sz w:val="24"/>
          <w:szCs w:val="24"/>
          <w:shd w:val="clear" w:color="auto" w:fill="FFFFFF"/>
        </w:rPr>
        <w:t xml:space="preserve"> </w:t>
      </w:r>
      <w:r w:rsidR="0085485F">
        <w:rPr>
          <w:rFonts w:ascii="Calibri" w:hAnsi="Calibri" w:cs="Calibri"/>
          <w:color w:val="222222"/>
          <w:sz w:val="24"/>
          <w:szCs w:val="24"/>
          <w:shd w:val="clear" w:color="auto" w:fill="FFFFFF"/>
        </w:rPr>
        <w:t>però,</w:t>
      </w:r>
      <w:r>
        <w:rPr>
          <w:rFonts w:ascii="Calibri" w:hAnsi="Calibri" w:cs="Calibri"/>
          <w:color w:val="222222"/>
          <w:sz w:val="24"/>
          <w:szCs w:val="24"/>
          <w:shd w:val="clear" w:color="auto" w:fill="FFFFFF"/>
        </w:rPr>
        <w:t xml:space="preserve"> sbandiera ai quattro venti che </w:t>
      </w:r>
      <w:r w:rsidR="0085485F">
        <w:rPr>
          <w:rFonts w:ascii="Calibri" w:hAnsi="Calibri" w:cs="Calibri"/>
          <w:color w:val="222222"/>
          <w:sz w:val="24"/>
          <w:szCs w:val="24"/>
          <w:shd w:val="clear" w:color="auto" w:fill="FFFFFF"/>
        </w:rPr>
        <w:t xml:space="preserve">comunque </w:t>
      </w:r>
      <w:r>
        <w:rPr>
          <w:rFonts w:ascii="Calibri" w:hAnsi="Calibri" w:cs="Calibri"/>
          <w:color w:val="222222"/>
          <w:sz w:val="24"/>
          <w:szCs w:val="24"/>
          <w:shd w:val="clear" w:color="auto" w:fill="FFFFFF"/>
        </w:rPr>
        <w:t xml:space="preserve">per l’appalto </w:t>
      </w:r>
      <w:r w:rsidR="0085485F">
        <w:rPr>
          <w:rFonts w:ascii="Calibri" w:hAnsi="Calibri" w:cs="Calibri"/>
          <w:color w:val="222222"/>
          <w:sz w:val="24"/>
          <w:szCs w:val="24"/>
          <w:shd w:val="clear" w:color="auto" w:fill="FFFFFF"/>
        </w:rPr>
        <w:t xml:space="preserve">2024 </w:t>
      </w:r>
      <w:r>
        <w:rPr>
          <w:rFonts w:ascii="Calibri" w:hAnsi="Calibri" w:cs="Calibri"/>
          <w:color w:val="222222"/>
          <w:sz w:val="24"/>
          <w:szCs w:val="24"/>
          <w:shd w:val="clear" w:color="auto" w:fill="FFFFFF"/>
        </w:rPr>
        <w:t xml:space="preserve">nelle biblioteche stanzierà gli stessi 460 mila euro degli anni passati. Si dimentica, però, di chiarire perché a parità di cifra le ore di lavoro saranno di meno… Viene da chiedersi a vantaggio di chi andrà allora la differenza? Non certo dei salari degli operatori </w:t>
      </w:r>
      <w:r w:rsidR="0085485F">
        <w:rPr>
          <w:rFonts w:ascii="Calibri" w:hAnsi="Calibri" w:cs="Calibri"/>
          <w:color w:val="222222"/>
          <w:sz w:val="24"/>
          <w:szCs w:val="24"/>
          <w:shd w:val="clear" w:color="auto" w:fill="FFFFFF"/>
        </w:rPr>
        <w:t>esternalizzati</w:t>
      </w:r>
      <w:r>
        <w:rPr>
          <w:rFonts w:ascii="Calibri" w:hAnsi="Calibri" w:cs="Calibri"/>
          <w:color w:val="222222"/>
          <w:sz w:val="24"/>
          <w:szCs w:val="24"/>
          <w:shd w:val="clear" w:color="auto" w:fill="FFFFFF"/>
        </w:rPr>
        <w:t>!</w:t>
      </w:r>
    </w:p>
    <w:p w14:paraId="78A7F011" w14:textId="77777777" w:rsidR="00E30001" w:rsidRDefault="00E30001"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Ed anche</w:t>
      </w:r>
      <w:r w:rsidRPr="00704B87">
        <w:rPr>
          <w:rFonts w:ascii="Calibri" w:hAnsi="Calibri" w:cs="Calibri"/>
          <w:color w:val="222222"/>
          <w:sz w:val="24"/>
          <w:szCs w:val="24"/>
          <w:shd w:val="clear" w:color="auto" w:fill="FFFFFF"/>
        </w:rPr>
        <w:t xml:space="preserve"> i sindacati concertativi </w:t>
      </w:r>
      <w:r>
        <w:rPr>
          <w:rFonts w:ascii="Calibri" w:hAnsi="Calibri" w:cs="Calibri"/>
          <w:color w:val="222222"/>
          <w:sz w:val="24"/>
          <w:szCs w:val="24"/>
          <w:shd w:val="clear" w:color="auto" w:fill="FFFFFF"/>
        </w:rPr>
        <w:t xml:space="preserve">da parte loro hanno grosse responsabilità perché </w:t>
      </w:r>
      <w:r w:rsidRPr="00704B87">
        <w:rPr>
          <w:rFonts w:ascii="Calibri" w:hAnsi="Calibri" w:cs="Calibri"/>
          <w:color w:val="222222"/>
          <w:sz w:val="24"/>
          <w:szCs w:val="24"/>
          <w:shd w:val="clear" w:color="auto" w:fill="FFFFFF"/>
        </w:rPr>
        <w:t xml:space="preserve">non si sono </w:t>
      </w:r>
      <w:r>
        <w:rPr>
          <w:rFonts w:ascii="Calibri" w:hAnsi="Calibri" w:cs="Calibri"/>
          <w:color w:val="222222"/>
          <w:sz w:val="24"/>
          <w:szCs w:val="24"/>
          <w:shd w:val="clear" w:color="auto" w:fill="FFFFFF"/>
        </w:rPr>
        <w:t xml:space="preserve">mai davvero </w:t>
      </w:r>
      <w:r w:rsidRPr="00704B87">
        <w:rPr>
          <w:rFonts w:ascii="Calibri" w:hAnsi="Calibri" w:cs="Calibri"/>
          <w:color w:val="222222"/>
          <w:sz w:val="24"/>
          <w:szCs w:val="24"/>
          <w:shd w:val="clear" w:color="auto" w:fill="FFFFFF"/>
        </w:rPr>
        <w:t>opposti</w:t>
      </w:r>
      <w:r>
        <w:rPr>
          <w:rFonts w:ascii="Calibri" w:hAnsi="Calibri" w:cs="Calibri"/>
          <w:color w:val="222222"/>
          <w:sz w:val="24"/>
          <w:szCs w:val="24"/>
          <w:shd w:val="clear" w:color="auto" w:fill="FFFFFF"/>
        </w:rPr>
        <w:t xml:space="preserve">, ma spesso hanno favorito, un sistema che </w:t>
      </w:r>
      <w:r w:rsidRPr="0085485F">
        <w:rPr>
          <w:rFonts w:ascii="Calibri" w:hAnsi="Calibri" w:cs="Calibri"/>
          <w:color w:val="222222"/>
          <w:sz w:val="24"/>
          <w:szCs w:val="24"/>
          <w:u w:val="single"/>
          <w:shd w:val="clear" w:color="auto" w:fill="FFFFFF"/>
        </w:rPr>
        <w:t>svende letteralmente i lavoratori</w:t>
      </w:r>
      <w:r>
        <w:rPr>
          <w:rFonts w:ascii="Calibri" w:hAnsi="Calibri" w:cs="Calibri"/>
          <w:color w:val="222222"/>
          <w:sz w:val="24"/>
          <w:szCs w:val="24"/>
          <w:shd w:val="clear" w:color="auto" w:fill="FFFFFF"/>
        </w:rPr>
        <w:t>, versando solo ora</w:t>
      </w:r>
      <w:r w:rsidRPr="00704B87">
        <w:rPr>
          <w:rFonts w:ascii="Calibri" w:hAnsi="Calibri" w:cs="Calibri"/>
          <w:color w:val="222222"/>
          <w:sz w:val="24"/>
          <w:szCs w:val="24"/>
          <w:shd w:val="clear" w:color="auto" w:fill="FFFFFF"/>
        </w:rPr>
        <w:t xml:space="preserve"> lacrime di coccodrillo</w:t>
      </w:r>
      <w:r>
        <w:rPr>
          <w:rFonts w:ascii="Calibri" w:hAnsi="Calibri" w:cs="Calibri"/>
          <w:color w:val="222222"/>
          <w:sz w:val="24"/>
          <w:szCs w:val="24"/>
          <w:shd w:val="clear" w:color="auto" w:fill="FFFFFF"/>
        </w:rPr>
        <w:t>.</w:t>
      </w:r>
    </w:p>
    <w:p w14:paraId="5DB1C07F" w14:textId="77777777" w:rsidR="00E30001" w:rsidRDefault="00E30001"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Detto ciò, l’Unione Sindacale di Base esprime </w:t>
      </w:r>
      <w:r w:rsidRPr="008B334F">
        <w:rPr>
          <w:rFonts w:ascii="Calibri" w:hAnsi="Calibri" w:cs="Calibri"/>
          <w:b/>
          <w:bCs/>
          <w:color w:val="222222"/>
          <w:sz w:val="24"/>
          <w:szCs w:val="24"/>
          <w:shd w:val="clear" w:color="auto" w:fill="FFFFFF"/>
        </w:rPr>
        <w:t>totale</w:t>
      </w:r>
      <w:r>
        <w:rPr>
          <w:rFonts w:ascii="Calibri" w:hAnsi="Calibri" w:cs="Calibri"/>
          <w:color w:val="222222"/>
          <w:sz w:val="24"/>
          <w:szCs w:val="24"/>
          <w:shd w:val="clear" w:color="auto" w:fill="FFFFFF"/>
        </w:rPr>
        <w:t xml:space="preserve"> </w:t>
      </w:r>
      <w:r w:rsidRPr="008B334F">
        <w:rPr>
          <w:rFonts w:ascii="Calibri" w:hAnsi="Calibri" w:cs="Calibri"/>
          <w:b/>
          <w:bCs/>
          <w:color w:val="222222"/>
          <w:sz w:val="24"/>
          <w:szCs w:val="24"/>
          <w:shd w:val="clear" w:color="auto" w:fill="FFFFFF"/>
        </w:rPr>
        <w:t>solidarietà agli operatori delle ditte in appalto</w:t>
      </w:r>
      <w:r>
        <w:rPr>
          <w:rFonts w:ascii="Calibri" w:hAnsi="Calibri" w:cs="Calibri"/>
          <w:color w:val="222222"/>
          <w:sz w:val="24"/>
          <w:szCs w:val="24"/>
          <w:shd w:val="clear" w:color="auto" w:fill="FFFFFF"/>
        </w:rPr>
        <w:t>, che con il loro lavoro hanno reso possibili per anni l’apertura prolungata delle biblioteche e l’erogazione del servizio di prestito in orari serali e non solo, provveduto alla ricollocazione a scaffale del materiale quotidianamente movimentato dall’utenza, nonché supportato le attività nell’Archivio di Ateneo. Diversi di loro, professionalmente più qualificati, in anni passati hanno catalogato intere raccolte bibliografiche. Un contributo prezioso per la comunità accademica tutta, eppure da essa stessa alienato e rimosso: una vera e propria stortura, se pensiamo che queste persone, alcune delle quali operano nelle biblioteche UniPI da più di vent’anni, passando di gara in gara, continuano ad avere un contratto a tempo determinato, di regime privatistico e scarsamente tutelato, oltre che poco remunerato.</w:t>
      </w:r>
    </w:p>
    <w:p w14:paraId="0732BFF3" w14:textId="6E562EEF" w:rsidR="00E30001" w:rsidRDefault="00E30001"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D’altronde, come dicevamo, più in generale la decisione di esternalizzare del tutto o in parte, dimostra la volontà di </w:t>
      </w:r>
      <w:r w:rsidRPr="0085485F">
        <w:rPr>
          <w:rFonts w:ascii="Calibri" w:hAnsi="Calibri" w:cs="Calibri"/>
          <w:b/>
          <w:bCs/>
          <w:color w:val="222222"/>
          <w:sz w:val="24"/>
          <w:szCs w:val="24"/>
          <w:shd w:val="clear" w:color="auto" w:fill="FFFFFF"/>
        </w:rPr>
        <w:t>svilire l’intero settore bibliotecario</w:t>
      </w:r>
      <w:r>
        <w:rPr>
          <w:rFonts w:ascii="Calibri" w:hAnsi="Calibri" w:cs="Calibri"/>
          <w:color w:val="222222"/>
          <w:sz w:val="24"/>
          <w:szCs w:val="24"/>
          <w:shd w:val="clear" w:color="auto" w:fill="FFFFFF"/>
        </w:rPr>
        <w:t xml:space="preserve"> con le sue specifiche competenze e professionalità, fino a considerarlo un ramo secco da eliminare. Mentre in altre università italiane, anche vicine, si fanno scelte diverse, in UniPI infatti si continua a ritenere biblioteche e bibliotecari solo una zavorra e un grande spreco di denaro. Si vogliono spremere il più possibile, sia i lavoratori precari delle società esterne, sia i già scarsi lavoratori strutturati, pur di non assumere altri lavoratori a tempo indeterminato! </w:t>
      </w:r>
      <w:r w:rsidR="0085485F" w:rsidRPr="00256C15">
        <w:rPr>
          <w:rFonts w:ascii="Calibri" w:hAnsi="Calibri" w:cs="Calibri"/>
          <w:color w:val="222222"/>
          <w:sz w:val="24"/>
          <w:szCs w:val="24"/>
          <w:u w:val="single"/>
          <w:shd w:val="clear" w:color="auto" w:fill="FFFFFF"/>
        </w:rPr>
        <w:t>È</w:t>
      </w:r>
      <w:r w:rsidRPr="00256C15">
        <w:rPr>
          <w:rFonts w:ascii="Calibri" w:hAnsi="Calibri" w:cs="Calibri"/>
          <w:color w:val="222222"/>
          <w:sz w:val="24"/>
          <w:szCs w:val="24"/>
          <w:u w:val="single"/>
          <w:shd w:val="clear" w:color="auto" w:fill="FFFFFF"/>
        </w:rPr>
        <w:t xml:space="preserve"> pura follia affermare, come fa il nostro rettorato, che con al massimo una decina di posti da bibliotecario da bandire nel 2024 si sanerà l’annosa carenza di personale dovuta al mancato turnover</w:t>
      </w:r>
      <w:r>
        <w:rPr>
          <w:rFonts w:ascii="Calibri" w:hAnsi="Calibri" w:cs="Calibri"/>
          <w:color w:val="222222"/>
          <w:sz w:val="24"/>
          <w:szCs w:val="24"/>
          <w:shd w:val="clear" w:color="auto" w:fill="FFFFFF"/>
        </w:rPr>
        <w:t xml:space="preserve">. I 700 mila euro totali che l’Ateneo metterà a bilancio per le biblioteche devono essere utilizzati esclusivamente per attuare </w:t>
      </w:r>
      <w:r w:rsidRPr="0085485F">
        <w:rPr>
          <w:rFonts w:ascii="Calibri" w:hAnsi="Calibri" w:cs="Calibri"/>
          <w:b/>
          <w:bCs/>
          <w:color w:val="222222"/>
          <w:sz w:val="24"/>
          <w:szCs w:val="24"/>
          <w:shd w:val="clear" w:color="auto" w:fill="FFFFFF"/>
        </w:rPr>
        <w:t>un serio piano di assunzioni stabili</w:t>
      </w:r>
      <w:r>
        <w:rPr>
          <w:rFonts w:ascii="Calibri" w:hAnsi="Calibri" w:cs="Calibri"/>
          <w:color w:val="222222"/>
          <w:sz w:val="24"/>
          <w:szCs w:val="24"/>
          <w:shd w:val="clear" w:color="auto" w:fill="FFFFFF"/>
        </w:rPr>
        <w:t>, basato su analisi reali</w:t>
      </w:r>
      <w:r w:rsidR="0085485F">
        <w:rPr>
          <w:rFonts w:ascii="Calibri" w:hAnsi="Calibri" w:cs="Calibri"/>
          <w:color w:val="222222"/>
          <w:sz w:val="24"/>
          <w:szCs w:val="24"/>
          <w:shd w:val="clear" w:color="auto" w:fill="FFFFFF"/>
        </w:rPr>
        <w:t xml:space="preserve"> dei fabbisogni</w:t>
      </w:r>
      <w:r>
        <w:rPr>
          <w:rFonts w:ascii="Calibri" w:hAnsi="Calibri" w:cs="Calibri"/>
          <w:color w:val="222222"/>
          <w:sz w:val="24"/>
          <w:szCs w:val="24"/>
          <w:shd w:val="clear" w:color="auto" w:fill="FFFFFF"/>
        </w:rPr>
        <w:t xml:space="preserve">, e che tenga in opportuno conto le competenze acquisite, per continuare a garantire non solo orari estesi di apertura delle strutture, ma il continuo aggiornamento e la gestione di risorse bibliografiche cartacee e digitali, essenziali non solo per gli studenti, ma anche per ricercatori e docenti, nonché l’erogazione di servizi qualificati (per non parlare </w:t>
      </w:r>
      <w:r>
        <w:rPr>
          <w:rFonts w:ascii="Calibri" w:hAnsi="Calibri" w:cs="Calibri"/>
          <w:color w:val="222222"/>
          <w:sz w:val="24"/>
          <w:szCs w:val="24"/>
          <w:shd w:val="clear" w:color="auto" w:fill="FFFFFF"/>
        </w:rPr>
        <w:lastRenderedPageBreak/>
        <w:t xml:space="preserve">della gestione dell’Archivio generale, del database delle tesi, dell’archivio istituzionale di tutta la produzione scientifica UniPI). E non ci si venga a raccontare la solita storia dei punti organico. </w:t>
      </w:r>
    </w:p>
    <w:p w14:paraId="40FA91C3" w14:textId="77777777" w:rsidR="00E30001" w:rsidRDefault="00E30001"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Intanto sollecitiamo nuovamente chi governa l’Ateneo, a </w:t>
      </w:r>
      <w:r w:rsidRPr="0085485F">
        <w:rPr>
          <w:rFonts w:ascii="Calibri" w:hAnsi="Calibri" w:cs="Calibri"/>
          <w:b/>
          <w:bCs/>
          <w:color w:val="222222"/>
          <w:sz w:val="24"/>
          <w:szCs w:val="24"/>
          <w:shd w:val="clear" w:color="auto" w:fill="FFFFFF"/>
        </w:rPr>
        <w:t>chiarire pubblicamente che l’aumento degli stipendi per adeguamento automatico al costo della vita</w:t>
      </w:r>
      <w:r>
        <w:rPr>
          <w:rFonts w:ascii="Calibri" w:hAnsi="Calibri" w:cs="Calibri"/>
          <w:color w:val="222222"/>
          <w:sz w:val="24"/>
          <w:szCs w:val="24"/>
          <w:shd w:val="clear" w:color="auto" w:fill="FFFFFF"/>
        </w:rPr>
        <w:t xml:space="preserve">, ogni volta richiamato tra le principali criticità nello sbilancio di Ateneo, non interessa certo i tecnici, gli amministrativi o i bibliotecari, bensì </w:t>
      </w:r>
      <w:r w:rsidRPr="0085485F">
        <w:rPr>
          <w:rFonts w:ascii="Calibri" w:hAnsi="Calibri" w:cs="Calibri"/>
          <w:b/>
          <w:bCs/>
          <w:color w:val="222222"/>
          <w:sz w:val="24"/>
          <w:szCs w:val="24"/>
          <w:shd w:val="clear" w:color="auto" w:fill="FFFFFF"/>
        </w:rPr>
        <w:t>esclusivamente i docenti</w:t>
      </w:r>
      <w:r>
        <w:rPr>
          <w:rFonts w:ascii="Calibri" w:hAnsi="Calibri" w:cs="Calibri"/>
          <w:color w:val="222222"/>
          <w:sz w:val="24"/>
          <w:szCs w:val="24"/>
          <w:shd w:val="clear" w:color="auto" w:fill="FFFFFF"/>
        </w:rPr>
        <w:t>, i soli a godere di tale privilegio. Dopodiché, pianificando le assunzioni, anche in ragione di ciò, si ricordi di attribuire un numero adeguato di punti organico in più al personale TAB.</w:t>
      </w:r>
    </w:p>
    <w:p w14:paraId="1FB27612" w14:textId="77777777" w:rsidR="00D30890" w:rsidRDefault="00D30890" w:rsidP="00E30001">
      <w:pPr>
        <w:jc w:val="both"/>
        <w:rPr>
          <w:rFonts w:ascii="Calibri" w:hAnsi="Calibri" w:cs="Calibri"/>
          <w:color w:val="222222"/>
          <w:sz w:val="24"/>
          <w:szCs w:val="24"/>
          <w:shd w:val="clear" w:color="auto" w:fill="FFFFFF"/>
        </w:rPr>
      </w:pPr>
    </w:p>
    <w:p w14:paraId="77E57F9F" w14:textId="7F5B827A" w:rsidR="00F83BBB" w:rsidRDefault="009C3E4D" w:rsidP="00DA4DB8">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Vista la strada intrapresa dall’Ateneo</w:t>
      </w:r>
      <w:r w:rsidR="001C27CE">
        <w:rPr>
          <w:rFonts w:ascii="Calibri" w:hAnsi="Calibri" w:cs="Calibri"/>
          <w:color w:val="222222"/>
          <w:sz w:val="24"/>
          <w:szCs w:val="24"/>
          <w:shd w:val="clear" w:color="auto" w:fill="FFFFFF"/>
        </w:rPr>
        <w:t>, c</w:t>
      </w:r>
      <w:r w:rsidR="00F83BBB">
        <w:rPr>
          <w:rFonts w:ascii="Calibri" w:hAnsi="Calibri" w:cs="Calibri"/>
          <w:color w:val="222222"/>
          <w:sz w:val="24"/>
          <w:szCs w:val="24"/>
          <w:shd w:val="clear" w:color="auto" w:fill="FFFFFF"/>
        </w:rPr>
        <w:t xml:space="preserve">ome sempre </w:t>
      </w:r>
      <w:r w:rsidR="0079463C">
        <w:rPr>
          <w:rFonts w:ascii="Calibri" w:hAnsi="Calibri" w:cs="Calibri"/>
          <w:color w:val="222222"/>
          <w:sz w:val="24"/>
          <w:szCs w:val="24"/>
          <w:shd w:val="clear" w:color="auto" w:fill="FFFFFF"/>
        </w:rPr>
        <w:t>vigileremo e saremo pronti a denunciare scelte</w:t>
      </w:r>
      <w:r w:rsidR="009C33D2">
        <w:rPr>
          <w:rFonts w:ascii="Calibri" w:hAnsi="Calibri" w:cs="Calibri"/>
          <w:color w:val="222222"/>
          <w:sz w:val="24"/>
          <w:szCs w:val="24"/>
          <w:shd w:val="clear" w:color="auto" w:fill="FFFFFF"/>
        </w:rPr>
        <w:t xml:space="preserve"> che danneggiano i lavoratori</w:t>
      </w:r>
      <w:r w:rsidR="002211E4">
        <w:rPr>
          <w:rFonts w:ascii="Calibri" w:hAnsi="Calibri" w:cs="Calibri"/>
          <w:color w:val="222222"/>
          <w:sz w:val="24"/>
          <w:szCs w:val="24"/>
          <w:shd w:val="clear" w:color="auto" w:fill="FFFFFF"/>
        </w:rPr>
        <w:t xml:space="preserve">; intanto, </w:t>
      </w:r>
      <w:r w:rsidR="00F83BBB">
        <w:rPr>
          <w:rFonts w:ascii="Calibri" w:hAnsi="Calibri" w:cs="Calibri"/>
          <w:color w:val="222222"/>
          <w:sz w:val="24"/>
          <w:szCs w:val="24"/>
          <w:shd w:val="clear" w:color="auto" w:fill="FFFFFF"/>
        </w:rPr>
        <w:t xml:space="preserve">anche in questa occasione saremo a fianco dei lavoratori precari che operano nell’Università e ci batteremo per la loro assunzione a tempo indeterminato e per la reinternalizzazione di servizi ora appaltati. </w:t>
      </w:r>
    </w:p>
    <w:p w14:paraId="66481FE3" w14:textId="77777777" w:rsidR="0085485F" w:rsidRDefault="0085485F" w:rsidP="00E30001">
      <w:pPr>
        <w:jc w:val="both"/>
        <w:rPr>
          <w:rFonts w:ascii="Calibri" w:hAnsi="Calibri" w:cs="Calibri"/>
          <w:color w:val="222222"/>
          <w:sz w:val="24"/>
          <w:szCs w:val="24"/>
          <w:shd w:val="clear" w:color="auto" w:fill="FFFFFF"/>
        </w:rPr>
      </w:pPr>
    </w:p>
    <w:p w14:paraId="67B6C06D" w14:textId="77777777" w:rsidR="00E30001" w:rsidRDefault="00E30001" w:rsidP="00E30001">
      <w:pPr>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USB-UniPI</w:t>
      </w:r>
    </w:p>
    <w:p w14:paraId="59811493" w14:textId="77777777" w:rsidR="00B80863" w:rsidRDefault="00B80863" w:rsidP="00B80863">
      <w:pPr>
        <w:pStyle w:val="Corpotesto"/>
        <w:jc w:val="both"/>
        <w:rPr>
          <w:sz w:val="20"/>
        </w:rPr>
      </w:pPr>
    </w:p>
    <w:sectPr w:rsidR="00B80863">
      <w:type w:val="continuous"/>
      <w:pgSz w:w="11910" w:h="16840"/>
      <w:pgMar w:top="480" w:right="8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D125" w14:textId="77777777" w:rsidR="005F7C7F" w:rsidRDefault="005F7C7F" w:rsidP="002A6D94">
      <w:r>
        <w:separator/>
      </w:r>
    </w:p>
  </w:endnote>
  <w:endnote w:type="continuationSeparator" w:id="0">
    <w:p w14:paraId="52F59BBD" w14:textId="77777777" w:rsidR="005F7C7F" w:rsidRDefault="005F7C7F" w:rsidP="002A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C7F4" w14:textId="77777777" w:rsidR="002A6D94" w:rsidRDefault="002A6D94" w:rsidP="002A6D94">
    <w:pPr>
      <w:pStyle w:val="Corpotesto"/>
      <w:spacing w:before="5"/>
      <w:rPr>
        <w:sz w:val="19"/>
      </w:rPr>
    </w:pPr>
    <w:r>
      <w:rPr>
        <w:noProof/>
        <w:lang w:eastAsia="it-IT"/>
      </w:rPr>
      <mc:AlternateContent>
        <mc:Choice Requires="wps">
          <w:drawing>
            <wp:anchor distT="0" distB="0" distL="0" distR="0" simplePos="0" relativeHeight="251659264" behindDoc="1" locked="0" layoutInCell="1" allowOverlap="1" wp14:anchorId="489549A0" wp14:editId="22366986">
              <wp:simplePos x="0" y="0"/>
              <wp:positionH relativeFrom="page">
                <wp:posOffset>629285</wp:posOffset>
              </wp:positionH>
              <wp:positionV relativeFrom="paragraph">
                <wp:posOffset>175260</wp:posOffset>
              </wp:positionV>
              <wp:extent cx="630174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9016" id="Rectangle 2" o:spid="_x0000_s1026" style="position:absolute;margin-left:49.55pt;margin-top:13.8pt;width:496.2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" fillcolor="black" stroked="f">
              <w10:wrap type="topAndBottom" anchorx="page"/>
            </v:rect>
          </w:pict>
        </mc:Fallback>
      </mc:AlternateContent>
    </w:r>
  </w:p>
  <w:p w14:paraId="3569A5BF" w14:textId="40B3110F" w:rsidR="002A6D94" w:rsidRPr="002A6D94" w:rsidRDefault="002A6D94" w:rsidP="002A6D94">
    <w:pPr>
      <w:spacing w:line="232" w:lineRule="exact"/>
      <w:ind w:left="1559" w:right="1563"/>
      <w:jc w:val="center"/>
      <w:rPr>
        <w:rFonts w:ascii="Arial" w:hAnsi="Arial"/>
        <w:sz w:val="18"/>
        <w:szCs w:val="18"/>
      </w:rPr>
    </w:pPr>
    <w:r w:rsidRPr="002A6D94">
      <w:rPr>
        <w:rFonts w:ascii="Arial" w:hAnsi="Arial"/>
        <w:sz w:val="18"/>
        <w:szCs w:val="18"/>
      </w:rPr>
      <w:t xml:space="preserve">USB – Unione Sindacale di Base: </w:t>
    </w:r>
    <w:r w:rsidRPr="002A6D94">
      <w:rPr>
        <w:sz w:val="18"/>
        <w:szCs w:val="18"/>
      </w:rPr>
      <w:t xml:space="preserve">Via </w:t>
    </w:r>
    <w:r w:rsidRPr="002A6D94">
      <w:rPr>
        <w:rFonts w:ascii="Arial" w:hAnsi="Arial"/>
        <w:sz w:val="18"/>
        <w:szCs w:val="18"/>
      </w:rPr>
      <w:t xml:space="preserve">Bovio </w:t>
    </w:r>
    <w:r w:rsidR="00E30001">
      <w:rPr>
        <w:rFonts w:ascii="Arial" w:hAnsi="Arial"/>
        <w:sz w:val="18"/>
        <w:szCs w:val="18"/>
      </w:rPr>
      <w:t>19</w:t>
    </w:r>
    <w:r w:rsidRPr="002A6D94">
      <w:rPr>
        <w:rFonts w:ascii="Arial" w:hAnsi="Arial"/>
        <w:sz w:val="18"/>
        <w:szCs w:val="18"/>
      </w:rPr>
      <w:t>, 56125 Pisa - Tel. 0508667311</w:t>
    </w:r>
  </w:p>
  <w:p w14:paraId="31085C84" w14:textId="77777777" w:rsidR="002A6D94" w:rsidRDefault="002A6D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3E06" w14:textId="77777777" w:rsidR="005F7C7F" w:rsidRDefault="005F7C7F" w:rsidP="002A6D94">
      <w:r>
        <w:separator/>
      </w:r>
    </w:p>
  </w:footnote>
  <w:footnote w:type="continuationSeparator" w:id="0">
    <w:p w14:paraId="50D9A13A" w14:textId="77777777" w:rsidR="005F7C7F" w:rsidRDefault="005F7C7F" w:rsidP="002A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E87"/>
    <w:multiLevelType w:val="hybridMultilevel"/>
    <w:tmpl w:val="5AE8FA7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2496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2A"/>
    <w:rsid w:val="000C3552"/>
    <w:rsid w:val="00167F2F"/>
    <w:rsid w:val="001C27CE"/>
    <w:rsid w:val="001E55CB"/>
    <w:rsid w:val="002211E4"/>
    <w:rsid w:val="00256C15"/>
    <w:rsid w:val="00297923"/>
    <w:rsid w:val="00297F52"/>
    <w:rsid w:val="002A3737"/>
    <w:rsid w:val="002A4091"/>
    <w:rsid w:val="002A4885"/>
    <w:rsid w:val="002A6D94"/>
    <w:rsid w:val="002E6362"/>
    <w:rsid w:val="003062ED"/>
    <w:rsid w:val="003156DF"/>
    <w:rsid w:val="00414533"/>
    <w:rsid w:val="0041700C"/>
    <w:rsid w:val="004438E4"/>
    <w:rsid w:val="004675A9"/>
    <w:rsid w:val="004F296D"/>
    <w:rsid w:val="005541F6"/>
    <w:rsid w:val="00562908"/>
    <w:rsid w:val="00583D0D"/>
    <w:rsid w:val="005A7C9E"/>
    <w:rsid w:val="005D6CBA"/>
    <w:rsid w:val="005F7C7F"/>
    <w:rsid w:val="00616427"/>
    <w:rsid w:val="00621A93"/>
    <w:rsid w:val="0075113C"/>
    <w:rsid w:val="0079463C"/>
    <w:rsid w:val="007C032A"/>
    <w:rsid w:val="007F1FB7"/>
    <w:rsid w:val="007F6302"/>
    <w:rsid w:val="00815116"/>
    <w:rsid w:val="008175FF"/>
    <w:rsid w:val="0085485F"/>
    <w:rsid w:val="008B0190"/>
    <w:rsid w:val="008F7017"/>
    <w:rsid w:val="00901F1B"/>
    <w:rsid w:val="00987E66"/>
    <w:rsid w:val="009C33D2"/>
    <w:rsid w:val="009C3E4D"/>
    <w:rsid w:val="009F62A8"/>
    <w:rsid w:val="00A178F3"/>
    <w:rsid w:val="00A32BC1"/>
    <w:rsid w:val="00AA7C95"/>
    <w:rsid w:val="00AD03D0"/>
    <w:rsid w:val="00B51BAE"/>
    <w:rsid w:val="00B80863"/>
    <w:rsid w:val="00B82FA2"/>
    <w:rsid w:val="00C554E2"/>
    <w:rsid w:val="00D30890"/>
    <w:rsid w:val="00DA4DB8"/>
    <w:rsid w:val="00E30001"/>
    <w:rsid w:val="00F44DDB"/>
    <w:rsid w:val="00F83BBB"/>
    <w:rsid w:val="00F96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2BA5"/>
  <w15:docId w15:val="{025259FE-0939-4A8F-ABE1-2E774341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A6D94"/>
    <w:pPr>
      <w:tabs>
        <w:tab w:val="center" w:pos="4819"/>
        <w:tab w:val="right" w:pos="9638"/>
      </w:tabs>
    </w:pPr>
  </w:style>
  <w:style w:type="character" w:customStyle="1" w:styleId="IntestazioneCarattere">
    <w:name w:val="Intestazione Carattere"/>
    <w:basedOn w:val="Carpredefinitoparagrafo"/>
    <w:link w:val="Intestazione"/>
    <w:uiPriority w:val="99"/>
    <w:rsid w:val="002A6D94"/>
    <w:rPr>
      <w:rFonts w:ascii="Verdana" w:eastAsia="Verdana" w:hAnsi="Verdana" w:cs="Verdana"/>
      <w:lang w:val="it-IT"/>
    </w:rPr>
  </w:style>
  <w:style w:type="paragraph" w:styleId="Pidipagina">
    <w:name w:val="footer"/>
    <w:basedOn w:val="Normale"/>
    <w:link w:val="PidipaginaCarattere"/>
    <w:uiPriority w:val="99"/>
    <w:unhideWhenUsed/>
    <w:rsid w:val="002A6D94"/>
    <w:pPr>
      <w:tabs>
        <w:tab w:val="center" w:pos="4819"/>
        <w:tab w:val="right" w:pos="9638"/>
      </w:tabs>
    </w:pPr>
  </w:style>
  <w:style w:type="character" w:customStyle="1" w:styleId="PidipaginaCarattere">
    <w:name w:val="Piè di pagina Carattere"/>
    <w:basedOn w:val="Carpredefinitoparagrafo"/>
    <w:link w:val="Pidipagina"/>
    <w:uiPriority w:val="99"/>
    <w:rsid w:val="002A6D94"/>
    <w:rPr>
      <w:rFonts w:ascii="Verdana" w:eastAsia="Verdana" w:hAnsi="Verdana" w:cs="Verdana"/>
      <w:lang w:val="it-IT"/>
    </w:rPr>
  </w:style>
  <w:style w:type="paragraph" w:styleId="Testofumetto">
    <w:name w:val="Balloon Text"/>
    <w:basedOn w:val="Normale"/>
    <w:link w:val="TestofumettoCarattere"/>
    <w:uiPriority w:val="99"/>
    <w:semiHidden/>
    <w:unhideWhenUsed/>
    <w:rsid w:val="002A6D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6D94"/>
    <w:rPr>
      <w:rFonts w:ascii="Tahoma" w:eastAsia="Verdana" w:hAnsi="Tahoma" w:cs="Tahoma"/>
      <w:sz w:val="16"/>
      <w:szCs w:val="16"/>
      <w:lang w:val="it-IT"/>
    </w:rPr>
  </w:style>
  <w:style w:type="paragraph" w:styleId="NormaleWeb">
    <w:name w:val="Normal (Web)"/>
    <w:basedOn w:val="Normale"/>
    <w:uiPriority w:val="99"/>
    <w:semiHidden/>
    <w:unhideWhenUsed/>
    <w:rsid w:val="002A373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3737"/>
    <w:rPr>
      <w:b/>
      <w:bCs/>
    </w:rPr>
  </w:style>
  <w:style w:type="paragraph" w:styleId="Nessunaspaziatura">
    <w:name w:val="No Spacing"/>
    <w:uiPriority w:val="1"/>
    <w:qFormat/>
    <w:rsid w:val="008175FF"/>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816</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 nome di tutti i candidati USB vogliamo inviare il nostro ringraziamento ai colleghi che con il loro voto hanno permesso questa inimmaginabile affermazione</vt:lpstr>
    </vt:vector>
  </TitlesOfParts>
  <Company>Hewlett-Packard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nome di tutti i candidati USB vogliamo inviare il nostro ringraziamento ai colleghi che con il loro voto hanno permesso questa inimmaginabile affermazione</dc:title>
  <dc:creator>SLDMRA58L24H501C</dc:creator>
  <cp:lastModifiedBy>Francesca Cecconi</cp:lastModifiedBy>
  <cp:revision>27</cp:revision>
  <dcterms:created xsi:type="dcterms:W3CDTF">2024-03-06T12:06:00Z</dcterms:created>
  <dcterms:modified xsi:type="dcterms:W3CDTF">2024-03-06T12:20:00Z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2010</vt:lpwstr>
  </property>
  <property fmtid="{D5CDD505-2E9C-101B-9397-08002B2CF9AE}" pid="4" name="LastSaved">
    <vt:filetime>2020-02-29T00:00:00Z</vt:filetime>
  </property>
</Properties>
</file>